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E4903" w14:textId="77777777" w:rsidR="00763A2D" w:rsidRPr="00763A2D" w:rsidRDefault="008832BC" w:rsidP="00763A2D">
      <w:pPr>
        <w:spacing w:after="160" w:line="288" w:lineRule="auto"/>
        <w:jc w:val="center"/>
        <w:rPr>
          <w:rFonts w:ascii="Times New Roman" w:eastAsia="Times New Roman" w:hAnsi="Times New Roman" w:cs="Times New Roman"/>
          <w:b/>
          <w:iCs/>
          <w:sz w:val="32"/>
          <w:szCs w:val="36"/>
        </w:rPr>
      </w:pPr>
      <w:r w:rsidRPr="00763A2D">
        <w:rPr>
          <w:rFonts w:ascii="Times New Roman" w:eastAsia="Times New Roman" w:hAnsi="Times New Roman" w:cs="Times New Roman"/>
          <w:b/>
          <w:iCs/>
          <w:sz w:val="32"/>
          <w:szCs w:val="36"/>
        </w:rPr>
        <w:t>Những Lời Khai Thị Trí Huệ Trong Kinh Kim Cang</w:t>
      </w:r>
    </w:p>
    <w:p w14:paraId="7FBAC701" w14:textId="7CCB7116" w:rsidR="008832BC" w:rsidRPr="00763A2D" w:rsidRDefault="008832BC" w:rsidP="00763A2D">
      <w:pPr>
        <w:spacing w:after="0" w:line="288" w:lineRule="auto"/>
        <w:rPr>
          <w:rFonts w:ascii="Times New Roman" w:eastAsia="Times New Roman" w:hAnsi="Times New Roman" w:cs="Times New Roman"/>
          <w:iCs/>
          <w:sz w:val="28"/>
          <w:szCs w:val="28"/>
        </w:rPr>
      </w:pPr>
      <w:r w:rsidRPr="00763A2D">
        <w:rPr>
          <w:rFonts w:ascii="Times New Roman" w:eastAsia="Times New Roman" w:hAnsi="Times New Roman" w:cs="Times New Roman"/>
          <w:b/>
          <w:iCs/>
          <w:sz w:val="28"/>
          <w:szCs w:val="28"/>
        </w:rPr>
        <w:t>Chủ Đề 27:</w:t>
      </w:r>
      <w:r w:rsidRPr="00763A2D">
        <w:rPr>
          <w:rFonts w:ascii="Times New Roman" w:eastAsia="Times New Roman" w:hAnsi="Times New Roman" w:cs="Times New Roman"/>
          <w:iCs/>
          <w:sz w:val="28"/>
          <w:szCs w:val="28"/>
        </w:rPr>
        <w:t xml:space="preserve"> </w:t>
      </w:r>
      <w:r w:rsidRPr="00763A2D">
        <w:rPr>
          <w:rFonts w:ascii="Times New Roman" w:eastAsia="Times New Roman" w:hAnsi="Times New Roman" w:cs="Times New Roman"/>
          <w:b/>
          <w:bCs/>
          <w:sz w:val="28"/>
          <w:szCs w:val="28"/>
        </w:rPr>
        <w:t xml:space="preserve">Đọc Kinh Nghe Pháp, Nhất Định Phải Lấy </w:t>
      </w:r>
      <w:r w:rsidR="00E62DCD" w:rsidRPr="00763A2D">
        <w:rPr>
          <w:rFonts w:ascii="Times New Roman" w:eastAsia="Times New Roman" w:hAnsi="Times New Roman" w:cs="Times New Roman"/>
          <w:b/>
          <w:bCs/>
          <w:sz w:val="28"/>
          <w:szCs w:val="28"/>
        </w:rPr>
        <w:t>“</w:t>
      </w:r>
      <w:r w:rsidRPr="00763A2D">
        <w:rPr>
          <w:rFonts w:ascii="Times New Roman" w:eastAsia="Times New Roman" w:hAnsi="Times New Roman" w:cs="Times New Roman"/>
          <w:b/>
          <w:bCs/>
          <w:sz w:val="28"/>
          <w:szCs w:val="28"/>
        </w:rPr>
        <w:t>Như Thuyết Tu Hành</w:t>
      </w:r>
      <w:r w:rsidR="00E62DCD" w:rsidRPr="00763A2D">
        <w:rPr>
          <w:rFonts w:ascii="Times New Roman" w:eastAsia="Times New Roman" w:hAnsi="Times New Roman" w:cs="Times New Roman"/>
          <w:b/>
          <w:bCs/>
          <w:sz w:val="28"/>
          <w:szCs w:val="28"/>
        </w:rPr>
        <w:t>”</w:t>
      </w:r>
      <w:r w:rsidRPr="00763A2D">
        <w:rPr>
          <w:rFonts w:ascii="Times New Roman" w:eastAsia="Times New Roman" w:hAnsi="Times New Roman" w:cs="Times New Roman"/>
          <w:b/>
          <w:bCs/>
          <w:sz w:val="28"/>
          <w:szCs w:val="28"/>
        </w:rPr>
        <w:t xml:space="preserve"> Làm Chủ</w:t>
      </w:r>
    </w:p>
    <w:p w14:paraId="2F30BA2A" w14:textId="12AA27B1" w:rsidR="005526A1" w:rsidRDefault="005526A1" w:rsidP="005526A1">
      <w:pPr>
        <w:spacing w:after="0" w:line="288" w:lineRule="auto"/>
        <w:rPr>
          <w:rFonts w:ascii="Times New Roman" w:eastAsia="Times New Roman" w:hAnsi="Times New Roman" w:cs="Times New Roman"/>
          <w:b/>
          <w:bCs/>
          <w:sz w:val="28"/>
          <w:szCs w:val="28"/>
        </w:rPr>
      </w:pPr>
      <w:r w:rsidRPr="005526A1">
        <w:rPr>
          <w:rFonts w:ascii="Times New Roman" w:eastAsia="Times New Roman" w:hAnsi="Times New Roman" w:cs="Times New Roman"/>
          <w:b/>
          <w:bCs/>
          <w:sz w:val="28"/>
          <w:szCs w:val="28"/>
        </w:rPr>
        <w:t>Chủ giảng:</w:t>
      </w:r>
      <w:r w:rsidRPr="005526A1">
        <w:rPr>
          <w:rFonts w:ascii="Times New Roman" w:eastAsia="Times New Roman" w:hAnsi="Times New Roman" w:cs="Times New Roman"/>
          <w:bCs/>
          <w:sz w:val="28"/>
          <w:szCs w:val="28"/>
        </w:rPr>
        <w:t xml:space="preserve"> Pháp sư Tịnh Không</w:t>
      </w:r>
    </w:p>
    <w:p w14:paraId="3B716EF2" w14:textId="1E68A28D" w:rsidR="008832BC" w:rsidRPr="00763A2D" w:rsidRDefault="008832BC" w:rsidP="00763A2D">
      <w:pPr>
        <w:spacing w:after="0" w:line="288" w:lineRule="auto"/>
        <w:rPr>
          <w:rFonts w:ascii="Times New Roman" w:eastAsia="Times New Roman" w:hAnsi="Times New Roman" w:cs="Times New Roman"/>
          <w:sz w:val="28"/>
          <w:szCs w:val="28"/>
        </w:rPr>
      </w:pPr>
      <w:r w:rsidRPr="00763A2D">
        <w:rPr>
          <w:rFonts w:ascii="Times New Roman" w:eastAsia="Times New Roman" w:hAnsi="Times New Roman" w:cs="Times New Roman"/>
          <w:b/>
          <w:bCs/>
          <w:sz w:val="28"/>
          <w:szCs w:val="28"/>
        </w:rPr>
        <w:t>Thời gian:</w:t>
      </w:r>
      <w:r w:rsidRPr="00763A2D">
        <w:rPr>
          <w:rFonts w:ascii="Times New Roman" w:eastAsia="Times New Roman" w:hAnsi="Times New Roman" w:cs="Times New Roman"/>
          <w:sz w:val="28"/>
          <w:szCs w:val="28"/>
        </w:rPr>
        <w:t xml:space="preserve"> Tháng 05 năm 1995</w:t>
      </w:r>
    </w:p>
    <w:p w14:paraId="09B9FDE1" w14:textId="77777777" w:rsidR="008832BC" w:rsidRPr="00763A2D" w:rsidRDefault="008832BC" w:rsidP="00763A2D">
      <w:pPr>
        <w:spacing w:after="0" w:line="288" w:lineRule="auto"/>
        <w:rPr>
          <w:rFonts w:ascii="Times New Roman" w:eastAsia="Times New Roman" w:hAnsi="Times New Roman" w:cs="Times New Roman"/>
          <w:sz w:val="28"/>
          <w:szCs w:val="28"/>
        </w:rPr>
      </w:pPr>
      <w:r w:rsidRPr="00763A2D">
        <w:rPr>
          <w:rFonts w:ascii="Times New Roman" w:eastAsia="Times New Roman" w:hAnsi="Times New Roman" w:cs="Times New Roman"/>
          <w:b/>
          <w:bCs/>
          <w:sz w:val="28"/>
          <w:szCs w:val="28"/>
        </w:rPr>
        <w:t>Địa điểm:</w:t>
      </w:r>
      <w:r w:rsidRPr="00763A2D">
        <w:rPr>
          <w:rFonts w:ascii="Times New Roman" w:eastAsia="Times New Roman" w:hAnsi="Times New Roman" w:cs="Times New Roman"/>
          <w:sz w:val="28"/>
          <w:szCs w:val="28"/>
        </w:rPr>
        <w:t xml:space="preserve"> Cư Sĩ Lâm Phật Giáo Singapore</w:t>
      </w:r>
    </w:p>
    <w:p w14:paraId="3F4D4A8C" w14:textId="77777777" w:rsidR="008832BC" w:rsidRPr="00763A2D" w:rsidRDefault="008832BC" w:rsidP="00763A2D">
      <w:pPr>
        <w:spacing w:after="0" w:line="288" w:lineRule="auto"/>
        <w:rPr>
          <w:rFonts w:ascii="Times New Roman" w:eastAsia="Times New Roman" w:hAnsi="Times New Roman" w:cs="Times New Roman"/>
          <w:sz w:val="28"/>
          <w:szCs w:val="28"/>
        </w:rPr>
      </w:pPr>
      <w:r w:rsidRPr="00763A2D">
        <w:rPr>
          <w:rFonts w:ascii="Times New Roman" w:eastAsia="Times New Roman" w:hAnsi="Times New Roman" w:cs="Times New Roman"/>
          <w:b/>
          <w:bCs/>
          <w:sz w:val="28"/>
          <w:szCs w:val="28"/>
        </w:rPr>
        <w:t>Trích lục từ:</w:t>
      </w:r>
      <w:r w:rsidRPr="00763A2D">
        <w:rPr>
          <w:rFonts w:ascii="Times New Roman" w:eastAsia="Times New Roman" w:hAnsi="Times New Roman" w:cs="Times New Roman"/>
          <w:sz w:val="28"/>
          <w:szCs w:val="28"/>
        </w:rPr>
        <w:t xml:space="preserve"> Báo cáo nghiên cứu Kim Cang Bát Nhã (Tập 002)</w:t>
      </w:r>
    </w:p>
    <w:p w14:paraId="1331C457" w14:textId="77777777" w:rsidR="008832BC" w:rsidRPr="00763A2D" w:rsidRDefault="008832BC" w:rsidP="00763A2D">
      <w:pPr>
        <w:spacing w:after="0" w:line="288" w:lineRule="auto"/>
        <w:rPr>
          <w:rFonts w:ascii="Times New Roman" w:eastAsia="Times New Roman" w:hAnsi="Times New Roman" w:cs="Times New Roman"/>
          <w:sz w:val="28"/>
          <w:szCs w:val="28"/>
        </w:rPr>
      </w:pPr>
      <w:r w:rsidRPr="00763A2D">
        <w:rPr>
          <w:rFonts w:ascii="Times New Roman" w:eastAsia="Times New Roman" w:hAnsi="Times New Roman" w:cs="Times New Roman"/>
          <w:b/>
          <w:sz w:val="28"/>
          <w:szCs w:val="28"/>
        </w:rPr>
        <w:t>Chuyển ngữ:</w:t>
      </w:r>
      <w:r w:rsidRPr="00763A2D">
        <w:rPr>
          <w:rFonts w:ascii="Times New Roman" w:eastAsia="Times New Roman" w:hAnsi="Times New Roman" w:cs="Times New Roman"/>
          <w:sz w:val="28"/>
          <w:szCs w:val="28"/>
        </w:rPr>
        <w:t xml:space="preserve"> Tịch Minh</w:t>
      </w:r>
    </w:p>
    <w:p w14:paraId="7745EB29" w14:textId="1369FAFA" w:rsidR="008832BC" w:rsidRPr="00763A2D" w:rsidRDefault="00763A2D" w:rsidP="0049299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5B6E84" w14:textId="77777777" w:rsidR="00B0538B" w:rsidRPr="00763A2D" w:rsidRDefault="00B0538B" w:rsidP="00763A2D">
      <w:pPr>
        <w:spacing w:after="160" w:line="288" w:lineRule="auto"/>
        <w:ind w:firstLine="540"/>
        <w:jc w:val="both"/>
        <w:rPr>
          <w:rFonts w:ascii="Times New Roman" w:eastAsia="Times New Roman" w:hAnsi="Times New Roman" w:cs="Times New Roman"/>
          <w:sz w:val="28"/>
          <w:szCs w:val="28"/>
        </w:rPr>
      </w:pPr>
      <w:r w:rsidRPr="00763A2D">
        <w:rPr>
          <w:rFonts w:ascii="Times New Roman" w:eastAsia="Times New Roman" w:hAnsi="Times New Roman" w:cs="Times New Roman"/>
          <w:b/>
          <w:bCs/>
          <w:sz w:val="28"/>
          <w:szCs w:val="28"/>
        </w:rPr>
        <w:t>Nội dung bài giảng:</w:t>
      </w:r>
    </w:p>
    <w:p w14:paraId="5EABAA13" w14:textId="77777777" w:rsidR="00B0538B" w:rsidRPr="00763A2D" w:rsidRDefault="00B0538B" w:rsidP="00763A2D">
      <w:pPr>
        <w:spacing w:after="160" w:line="288" w:lineRule="auto"/>
        <w:ind w:firstLine="540"/>
        <w:jc w:val="both"/>
        <w:rPr>
          <w:rFonts w:ascii="Times New Roman" w:eastAsia="Times New Roman" w:hAnsi="Times New Roman" w:cs="Times New Roman"/>
          <w:sz w:val="28"/>
          <w:szCs w:val="28"/>
        </w:rPr>
      </w:pPr>
      <w:r w:rsidRPr="00763A2D">
        <w:rPr>
          <w:rFonts w:ascii="Times New Roman" w:eastAsia="Times New Roman" w:hAnsi="Times New Roman" w:cs="Times New Roman"/>
          <w:sz w:val="28"/>
          <w:szCs w:val="28"/>
        </w:rPr>
        <w:t>Kinh điển cần phải đọc cho thuộc. Vì sao cần phải đọc thuộc?</w:t>
      </w:r>
    </w:p>
    <w:p w14:paraId="7AA878DC" w14:textId="77777777" w:rsidR="00B0538B" w:rsidRPr="00763A2D" w:rsidRDefault="00B0538B" w:rsidP="00763A2D">
      <w:pPr>
        <w:spacing w:after="160" w:line="288" w:lineRule="auto"/>
        <w:ind w:firstLine="540"/>
        <w:jc w:val="both"/>
        <w:rPr>
          <w:rFonts w:ascii="Times New Roman" w:eastAsia="Times New Roman" w:hAnsi="Times New Roman" w:cs="Times New Roman"/>
          <w:sz w:val="28"/>
          <w:szCs w:val="28"/>
        </w:rPr>
      </w:pPr>
      <w:r w:rsidRPr="00763A2D">
        <w:rPr>
          <w:rFonts w:ascii="Times New Roman" w:eastAsia="Times New Roman" w:hAnsi="Times New Roman" w:cs="Times New Roman"/>
          <w:sz w:val="28"/>
          <w:szCs w:val="28"/>
        </w:rPr>
        <w:t>Những đạo lý và phương pháp mà Đức Thế Tôn đã giảng trong kinh điển, chúng ta cần phải ghi nhớ thật kỹ, thời thời khắc khắc không được quên, đây chính là tiêu chuẩn cho sự tu hành của chúng ta.</w:t>
      </w:r>
    </w:p>
    <w:p w14:paraId="2C318795" w14:textId="77777777" w:rsidR="00B0538B" w:rsidRPr="00763A2D" w:rsidRDefault="00B0538B" w:rsidP="00763A2D">
      <w:pPr>
        <w:spacing w:after="160" w:line="288" w:lineRule="auto"/>
        <w:ind w:firstLine="540"/>
        <w:jc w:val="both"/>
        <w:rPr>
          <w:rFonts w:ascii="Times New Roman" w:eastAsia="Times New Roman" w:hAnsi="Times New Roman" w:cs="Times New Roman"/>
          <w:sz w:val="28"/>
          <w:szCs w:val="28"/>
        </w:rPr>
      </w:pPr>
      <w:r w:rsidRPr="00763A2D">
        <w:rPr>
          <w:rFonts w:ascii="Times New Roman" w:eastAsia="Times New Roman" w:hAnsi="Times New Roman" w:cs="Times New Roman"/>
          <w:sz w:val="28"/>
          <w:szCs w:val="28"/>
        </w:rPr>
        <w:t>Mỗi khi chúng ta khởi tâm động niệm, lời nói hay hành động, hãy thử suy ngẫm xem có tương ưng với những gì Phật dạy trong kinh hay không?</w:t>
      </w:r>
    </w:p>
    <w:p w14:paraId="032B3C1E" w14:textId="77777777" w:rsidR="00B0538B" w:rsidRPr="00763A2D" w:rsidRDefault="00B0538B" w:rsidP="00763A2D">
      <w:pPr>
        <w:spacing w:after="160" w:line="288" w:lineRule="auto"/>
        <w:ind w:firstLine="540"/>
        <w:jc w:val="both"/>
        <w:rPr>
          <w:rFonts w:ascii="Times New Roman" w:eastAsia="Times New Roman" w:hAnsi="Times New Roman" w:cs="Times New Roman"/>
          <w:sz w:val="28"/>
          <w:szCs w:val="28"/>
        </w:rPr>
      </w:pPr>
      <w:r w:rsidRPr="00763A2D">
        <w:rPr>
          <w:rFonts w:ascii="Times New Roman" w:eastAsia="Times New Roman" w:hAnsi="Times New Roman" w:cs="Times New Roman"/>
          <w:sz w:val="28"/>
          <w:szCs w:val="28"/>
        </w:rPr>
        <w:t>Nếu giống như lời Phật dạy, thì chúng ta rất hoan hỷ, bởi tri kiến và giải hành của chúng ta đã chính xác.</w:t>
      </w:r>
    </w:p>
    <w:p w14:paraId="2CAE0E56" w14:textId="77777777" w:rsidR="00B0538B" w:rsidRPr="00763A2D" w:rsidRDefault="00B0538B" w:rsidP="00763A2D">
      <w:pPr>
        <w:spacing w:after="160" w:line="288" w:lineRule="auto"/>
        <w:ind w:firstLine="540"/>
        <w:jc w:val="both"/>
        <w:rPr>
          <w:rFonts w:ascii="Times New Roman" w:eastAsia="Times New Roman" w:hAnsi="Times New Roman" w:cs="Times New Roman"/>
          <w:sz w:val="28"/>
          <w:szCs w:val="28"/>
        </w:rPr>
      </w:pPr>
      <w:r w:rsidRPr="00763A2D">
        <w:rPr>
          <w:rFonts w:ascii="Times New Roman" w:eastAsia="Times New Roman" w:hAnsi="Times New Roman" w:cs="Times New Roman"/>
          <w:sz w:val="28"/>
          <w:szCs w:val="28"/>
        </w:rPr>
        <w:t>Còn nếu cách nghĩ, cách nhìn của chúng ta khác với những gì nói trong kinh Phật, thì quý vị hãy ghi nhớ: là chúng ta sai, chứ Phật không sai.</w:t>
      </w:r>
    </w:p>
    <w:p w14:paraId="2C68BF01" w14:textId="0FD1089D" w:rsidR="00B0538B" w:rsidRPr="00763A2D" w:rsidRDefault="00B0538B" w:rsidP="00763A2D">
      <w:pPr>
        <w:spacing w:after="160" w:line="288" w:lineRule="auto"/>
        <w:ind w:firstLine="540"/>
        <w:jc w:val="both"/>
        <w:rPr>
          <w:rFonts w:ascii="Times New Roman" w:eastAsia="Times New Roman" w:hAnsi="Times New Roman" w:cs="Times New Roman"/>
          <w:sz w:val="28"/>
          <w:szCs w:val="28"/>
        </w:rPr>
      </w:pPr>
      <w:r w:rsidRPr="00763A2D">
        <w:rPr>
          <w:rFonts w:ascii="Times New Roman" w:eastAsia="Times New Roman" w:hAnsi="Times New Roman" w:cs="Times New Roman"/>
          <w:sz w:val="28"/>
          <w:szCs w:val="28"/>
        </w:rPr>
        <w:t xml:space="preserve">Phật dạy chúng ta phải sanh tâm thanh tịnh, phải sanh tâm bình đẳng, phải sanh tâm từ bi. Có người lại bảo: </w:t>
      </w:r>
      <w:r w:rsidR="00E62DCD" w:rsidRPr="00763A2D">
        <w:rPr>
          <w:rFonts w:ascii="Times New Roman" w:eastAsia="Times New Roman" w:hAnsi="Times New Roman" w:cs="Times New Roman"/>
          <w:sz w:val="28"/>
          <w:szCs w:val="28"/>
        </w:rPr>
        <w:t>“</w:t>
      </w:r>
      <w:r w:rsidRPr="00763A2D">
        <w:rPr>
          <w:rFonts w:ascii="Times New Roman" w:eastAsia="Times New Roman" w:hAnsi="Times New Roman" w:cs="Times New Roman"/>
          <w:sz w:val="28"/>
          <w:szCs w:val="28"/>
        </w:rPr>
        <w:t>Không được đâu, như vậy thì chẳng làm được việc gì cả</w:t>
      </w:r>
      <w:r w:rsidR="00E62DCD" w:rsidRPr="00763A2D">
        <w:rPr>
          <w:rFonts w:ascii="Times New Roman" w:eastAsia="Times New Roman" w:hAnsi="Times New Roman" w:cs="Times New Roman"/>
          <w:sz w:val="28"/>
          <w:szCs w:val="28"/>
        </w:rPr>
        <w:t>”</w:t>
      </w:r>
      <w:r w:rsidRPr="00763A2D">
        <w:rPr>
          <w:rFonts w:ascii="Times New Roman" w:eastAsia="Times New Roman" w:hAnsi="Times New Roman" w:cs="Times New Roman"/>
          <w:sz w:val="28"/>
          <w:szCs w:val="28"/>
        </w:rPr>
        <w:t>. Rốt cuộc là quý vị sai hay là Phật sai?</w:t>
      </w:r>
    </w:p>
    <w:p w14:paraId="497457F6" w14:textId="77777777" w:rsidR="00B0538B" w:rsidRPr="00763A2D" w:rsidRDefault="00B0538B" w:rsidP="00763A2D">
      <w:pPr>
        <w:spacing w:after="160" w:line="288" w:lineRule="auto"/>
        <w:ind w:firstLine="540"/>
        <w:jc w:val="both"/>
        <w:rPr>
          <w:rFonts w:ascii="Times New Roman" w:eastAsia="Times New Roman" w:hAnsi="Times New Roman" w:cs="Times New Roman"/>
          <w:sz w:val="28"/>
          <w:szCs w:val="28"/>
        </w:rPr>
      </w:pPr>
      <w:r w:rsidRPr="00763A2D">
        <w:rPr>
          <w:rFonts w:ascii="Times New Roman" w:eastAsia="Times New Roman" w:hAnsi="Times New Roman" w:cs="Times New Roman"/>
          <w:sz w:val="28"/>
          <w:szCs w:val="28"/>
        </w:rPr>
        <w:t>Nếu chẳng làm được việc gì cả, thì chẳng phải là Phật sai rồi sao? Xin thưa thật lòng, Phật không sai, là quý vị sai rồi.</w:t>
      </w:r>
    </w:p>
    <w:p w14:paraId="0F5F66F7" w14:textId="77777777" w:rsidR="00B0538B" w:rsidRPr="00763A2D" w:rsidRDefault="00B0538B" w:rsidP="00763A2D">
      <w:pPr>
        <w:spacing w:after="160" w:line="288" w:lineRule="auto"/>
        <w:ind w:firstLine="540"/>
        <w:jc w:val="both"/>
        <w:rPr>
          <w:rFonts w:ascii="Times New Roman" w:eastAsia="Times New Roman" w:hAnsi="Times New Roman" w:cs="Times New Roman"/>
          <w:sz w:val="28"/>
          <w:szCs w:val="28"/>
        </w:rPr>
      </w:pPr>
      <w:r w:rsidRPr="00763A2D">
        <w:rPr>
          <w:rFonts w:ascii="Times New Roman" w:eastAsia="Times New Roman" w:hAnsi="Times New Roman" w:cs="Times New Roman"/>
          <w:sz w:val="28"/>
          <w:szCs w:val="28"/>
        </w:rPr>
        <w:t>Ngày nay, quý vị cho rằng làm việc thì phải nhẫn tâm, phải ra tay tàn nhẫn (lạt thủ) thì công việc của quý vị mới thành công. Nào ngờ đâu, cách làm việc của Phật cao minh hơn quý vị rất nhiều. Quý vị ngày nay làm việc thành công đấy, nhưng cấp dưới sợ hãi quý vị, chứ trong lòng họ đâu có phục.</w:t>
      </w:r>
    </w:p>
    <w:p w14:paraId="59FDC91A" w14:textId="77777777" w:rsidR="00B0538B" w:rsidRPr="00763A2D" w:rsidRDefault="00B0538B" w:rsidP="00763A2D">
      <w:pPr>
        <w:spacing w:after="160" w:line="288" w:lineRule="auto"/>
        <w:ind w:firstLine="540"/>
        <w:jc w:val="both"/>
        <w:rPr>
          <w:rFonts w:ascii="Times New Roman" w:eastAsia="Times New Roman" w:hAnsi="Times New Roman" w:cs="Times New Roman"/>
          <w:sz w:val="28"/>
          <w:szCs w:val="28"/>
        </w:rPr>
      </w:pPr>
      <w:r w:rsidRPr="00763A2D">
        <w:rPr>
          <w:rFonts w:ascii="Times New Roman" w:eastAsia="Times New Roman" w:hAnsi="Times New Roman" w:cs="Times New Roman"/>
          <w:sz w:val="28"/>
          <w:szCs w:val="28"/>
        </w:rPr>
        <w:t>Còn Phật Bồ Tát làm việc khiến người ta tâm phục khẩu phục, cam tâm tình nguyện làm thay cho Ngài. Như vậy há chẳng phải là cao minh hơn quý vị nhiều sao? Quý vị làm sao mà sánh bằng Phật được!</w:t>
      </w:r>
    </w:p>
    <w:p w14:paraId="7818CD33" w14:textId="63FCD600" w:rsidR="00B0538B" w:rsidRPr="00763A2D" w:rsidRDefault="00B0538B" w:rsidP="00763A2D">
      <w:pPr>
        <w:spacing w:after="160" w:line="288" w:lineRule="auto"/>
        <w:ind w:firstLine="540"/>
        <w:jc w:val="both"/>
        <w:rPr>
          <w:rFonts w:ascii="Times New Roman" w:eastAsia="Times New Roman" w:hAnsi="Times New Roman" w:cs="Times New Roman"/>
          <w:sz w:val="28"/>
          <w:szCs w:val="28"/>
        </w:rPr>
      </w:pPr>
      <w:r w:rsidRPr="00763A2D">
        <w:rPr>
          <w:rFonts w:ascii="Times New Roman" w:eastAsia="Times New Roman" w:hAnsi="Times New Roman" w:cs="Times New Roman"/>
          <w:sz w:val="28"/>
          <w:szCs w:val="28"/>
        </w:rPr>
        <w:lastRenderedPageBreak/>
        <w:t xml:space="preserve">Trong kinh này, Tôn giả Tu Bồ Đề đã từng nói: </w:t>
      </w:r>
      <w:r w:rsidR="00E62DCD" w:rsidRPr="00763A2D">
        <w:rPr>
          <w:rFonts w:ascii="Times New Roman" w:eastAsia="Times New Roman" w:hAnsi="Times New Roman" w:cs="Times New Roman"/>
          <w:sz w:val="28"/>
          <w:szCs w:val="28"/>
        </w:rPr>
        <w:t>“</w:t>
      </w:r>
      <w:r w:rsidRPr="00763A2D">
        <w:rPr>
          <w:rFonts w:ascii="Times New Roman" w:eastAsia="Times New Roman" w:hAnsi="Times New Roman" w:cs="Times New Roman"/>
          <w:sz w:val="28"/>
          <w:szCs w:val="28"/>
        </w:rPr>
        <w:t>Thâm giải nghĩa thú</w:t>
      </w:r>
      <w:r w:rsidR="00E62DCD" w:rsidRPr="00763A2D">
        <w:rPr>
          <w:rFonts w:ascii="Times New Roman" w:eastAsia="Times New Roman" w:hAnsi="Times New Roman" w:cs="Times New Roman"/>
          <w:sz w:val="28"/>
          <w:szCs w:val="28"/>
        </w:rPr>
        <w:t>”</w:t>
      </w:r>
      <w:r w:rsidRPr="00763A2D">
        <w:rPr>
          <w:rFonts w:ascii="Times New Roman" w:eastAsia="Times New Roman" w:hAnsi="Times New Roman" w:cs="Times New Roman"/>
          <w:sz w:val="28"/>
          <w:szCs w:val="28"/>
        </w:rPr>
        <w:t xml:space="preserve"> (Hiểu sâu nghĩa lý). Đối với kinh điển của Phật, quý vị hiểu nông cạn thì không được, mà phải hiểu cho thật sâu sắc.</w:t>
      </w:r>
    </w:p>
    <w:p w14:paraId="6A8506CD" w14:textId="77777777" w:rsidR="00B0538B" w:rsidRPr="00763A2D" w:rsidRDefault="00B0538B" w:rsidP="00763A2D">
      <w:pPr>
        <w:spacing w:after="160" w:line="288" w:lineRule="auto"/>
        <w:ind w:firstLine="540"/>
        <w:jc w:val="both"/>
        <w:rPr>
          <w:rFonts w:ascii="Times New Roman" w:eastAsia="Times New Roman" w:hAnsi="Times New Roman" w:cs="Times New Roman"/>
          <w:sz w:val="28"/>
          <w:szCs w:val="28"/>
        </w:rPr>
      </w:pPr>
      <w:r w:rsidRPr="00763A2D">
        <w:rPr>
          <w:rFonts w:ascii="Times New Roman" w:eastAsia="Times New Roman" w:hAnsi="Times New Roman" w:cs="Times New Roman"/>
          <w:sz w:val="28"/>
          <w:szCs w:val="28"/>
        </w:rPr>
        <w:t>Sau khi hiểu sâu rồi, quý vị mới biết cách vận dụng vào cuộc sống, vận dụng vào công việc, vào việc đối nhân xử thế. Đó mới là cao minh, là bậc cao nhân hơn người.</w:t>
      </w:r>
    </w:p>
    <w:p w14:paraId="44A94107" w14:textId="6D875B6E" w:rsidR="00185D27" w:rsidRPr="00763A2D" w:rsidRDefault="00B0538B" w:rsidP="00763A2D">
      <w:pPr>
        <w:spacing w:after="160" w:line="288" w:lineRule="auto"/>
        <w:ind w:firstLine="540"/>
        <w:jc w:val="both"/>
        <w:rPr>
          <w:rFonts w:ascii="Times New Roman" w:hAnsi="Times New Roman" w:cs="Times New Roman"/>
          <w:sz w:val="28"/>
        </w:rPr>
      </w:pPr>
      <w:r w:rsidRPr="00763A2D">
        <w:rPr>
          <w:rFonts w:ascii="Times New Roman" w:eastAsia="Times New Roman" w:hAnsi="Times New Roman" w:cs="Times New Roman"/>
          <w:sz w:val="28"/>
          <w:szCs w:val="28"/>
        </w:rPr>
        <w:t xml:space="preserve">Nhất định phải </w:t>
      </w:r>
      <w:r w:rsidR="00E62DCD" w:rsidRPr="00763A2D">
        <w:rPr>
          <w:rFonts w:ascii="Times New Roman" w:eastAsia="Times New Roman" w:hAnsi="Times New Roman" w:cs="Times New Roman"/>
          <w:sz w:val="28"/>
          <w:szCs w:val="28"/>
        </w:rPr>
        <w:t>“</w:t>
      </w:r>
      <w:r w:rsidRPr="00763A2D">
        <w:rPr>
          <w:rFonts w:ascii="Times New Roman" w:eastAsia="Times New Roman" w:hAnsi="Times New Roman" w:cs="Times New Roman"/>
          <w:sz w:val="28"/>
          <w:szCs w:val="28"/>
        </w:rPr>
        <w:t>thâm giải nghĩa thú</w:t>
      </w:r>
      <w:r w:rsidR="00E62DCD" w:rsidRPr="00763A2D">
        <w:rPr>
          <w:rFonts w:ascii="Times New Roman" w:eastAsia="Times New Roman" w:hAnsi="Times New Roman" w:cs="Times New Roman"/>
          <w:sz w:val="28"/>
          <w:szCs w:val="28"/>
        </w:rPr>
        <w:t>”</w:t>
      </w:r>
      <w:r w:rsidRPr="00763A2D">
        <w:rPr>
          <w:rFonts w:ascii="Times New Roman" w:eastAsia="Times New Roman" w:hAnsi="Times New Roman" w:cs="Times New Roman"/>
          <w:sz w:val="28"/>
          <w:szCs w:val="28"/>
        </w:rPr>
        <w:t xml:space="preserve">, </w:t>
      </w:r>
      <w:r w:rsidR="00E62DCD" w:rsidRPr="00763A2D">
        <w:rPr>
          <w:rFonts w:ascii="Times New Roman" w:eastAsia="Times New Roman" w:hAnsi="Times New Roman" w:cs="Times New Roman"/>
          <w:sz w:val="28"/>
          <w:szCs w:val="28"/>
        </w:rPr>
        <w:t>“</w:t>
      </w:r>
      <w:r w:rsidRPr="00763A2D">
        <w:rPr>
          <w:rFonts w:ascii="Times New Roman" w:eastAsia="Times New Roman" w:hAnsi="Times New Roman" w:cs="Times New Roman"/>
          <w:sz w:val="28"/>
          <w:szCs w:val="28"/>
        </w:rPr>
        <w:t>như giáo tu hành</w:t>
      </w:r>
      <w:r w:rsidR="00E62DCD" w:rsidRPr="00763A2D">
        <w:rPr>
          <w:rFonts w:ascii="Times New Roman" w:eastAsia="Times New Roman" w:hAnsi="Times New Roman" w:cs="Times New Roman"/>
          <w:sz w:val="28"/>
          <w:szCs w:val="28"/>
        </w:rPr>
        <w:t>”</w:t>
      </w:r>
      <w:r w:rsidRPr="00763A2D">
        <w:rPr>
          <w:rFonts w:ascii="Times New Roman" w:eastAsia="Times New Roman" w:hAnsi="Times New Roman" w:cs="Times New Roman"/>
          <w:sz w:val="28"/>
          <w:szCs w:val="28"/>
        </w:rPr>
        <w:t xml:space="preserve"> (tu hành đúng theo lời dạy). Cho nên, Phật pháp lấy tu hành làm chủ yếu.</w:t>
      </w:r>
    </w:p>
    <w:sectPr w:rsidR="00185D27" w:rsidRPr="00763A2D" w:rsidSect="00763A2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A804F" w14:textId="77777777" w:rsidR="00763A2D" w:rsidRDefault="00763A2D" w:rsidP="00763A2D">
      <w:pPr>
        <w:spacing w:after="0" w:line="240" w:lineRule="auto"/>
      </w:pPr>
      <w:r>
        <w:separator/>
      </w:r>
    </w:p>
  </w:endnote>
  <w:endnote w:type="continuationSeparator" w:id="0">
    <w:p w14:paraId="6A2D62CB" w14:textId="77777777" w:rsidR="00763A2D" w:rsidRDefault="00763A2D" w:rsidP="00763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6BDB6" w14:textId="77777777" w:rsidR="00763A2D" w:rsidRDefault="00763A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7EC2B" w14:textId="3229D83A" w:rsidR="00763A2D" w:rsidRPr="00763A2D" w:rsidRDefault="00763A2D" w:rsidP="00763A2D">
    <w:pPr>
      <w:pStyle w:val="Footer"/>
      <w:tabs>
        <w:tab w:val="clear" w:pos="4513"/>
        <w:tab w:val="clear" w:pos="9026"/>
      </w:tabs>
      <w:jc w:val="center"/>
      <w:rPr>
        <w:rFonts w:ascii="Times New Roman" w:hAnsi="Times New Roman" w:cs="Times New Roman"/>
        <w:sz w:val="24"/>
      </w:rPr>
    </w:pPr>
    <w:r w:rsidRPr="00763A2D">
      <w:rPr>
        <w:rFonts w:ascii="Times New Roman" w:hAnsi="Times New Roman" w:cs="Times New Roman"/>
        <w:sz w:val="24"/>
      </w:rPr>
      <w:fldChar w:fldCharType="begin"/>
    </w:r>
    <w:r w:rsidRPr="00763A2D">
      <w:rPr>
        <w:rFonts w:ascii="Times New Roman" w:hAnsi="Times New Roman" w:cs="Times New Roman"/>
        <w:sz w:val="24"/>
      </w:rPr>
      <w:instrText xml:space="preserve"> PAGE  \* MERGEFORMAT </w:instrText>
    </w:r>
    <w:r w:rsidRPr="00763A2D">
      <w:rPr>
        <w:rFonts w:ascii="Times New Roman" w:hAnsi="Times New Roman" w:cs="Times New Roman"/>
        <w:sz w:val="24"/>
      </w:rPr>
      <w:fldChar w:fldCharType="separate"/>
    </w:r>
    <w:r w:rsidRPr="00763A2D">
      <w:rPr>
        <w:rFonts w:ascii="Times New Roman" w:hAnsi="Times New Roman" w:cs="Times New Roman"/>
        <w:noProof/>
        <w:sz w:val="24"/>
      </w:rPr>
      <w:t>1</w:t>
    </w:r>
    <w:r w:rsidRPr="00763A2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7B2DC" w14:textId="77777777" w:rsidR="00763A2D" w:rsidRDefault="00763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9A3E0" w14:textId="77777777" w:rsidR="00763A2D" w:rsidRDefault="00763A2D" w:rsidP="00763A2D">
      <w:pPr>
        <w:spacing w:after="0" w:line="240" w:lineRule="auto"/>
      </w:pPr>
      <w:r>
        <w:separator/>
      </w:r>
    </w:p>
  </w:footnote>
  <w:footnote w:type="continuationSeparator" w:id="0">
    <w:p w14:paraId="5CBEB83D" w14:textId="77777777" w:rsidR="00763A2D" w:rsidRDefault="00763A2D" w:rsidP="00763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647EC" w14:textId="77777777" w:rsidR="00763A2D" w:rsidRDefault="00763A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54E2" w14:textId="77777777" w:rsidR="00763A2D" w:rsidRDefault="00763A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7731C" w14:textId="77777777" w:rsidR="00763A2D" w:rsidRDefault="00763A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6159"/>
    <w:rsid w:val="000352CE"/>
    <w:rsid w:val="00184AA4"/>
    <w:rsid w:val="00185D27"/>
    <w:rsid w:val="00492999"/>
    <w:rsid w:val="00523EB0"/>
    <w:rsid w:val="005526A1"/>
    <w:rsid w:val="00576159"/>
    <w:rsid w:val="00763A2D"/>
    <w:rsid w:val="0079251A"/>
    <w:rsid w:val="00806B7D"/>
    <w:rsid w:val="008832BC"/>
    <w:rsid w:val="00B0538B"/>
    <w:rsid w:val="00E62DC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CAD1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053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0538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0538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3A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A2D"/>
  </w:style>
  <w:style w:type="paragraph" w:styleId="Footer">
    <w:name w:val="footer"/>
    <w:basedOn w:val="Normal"/>
    <w:link w:val="FooterChar"/>
    <w:uiPriority w:val="99"/>
    <w:unhideWhenUsed/>
    <w:rsid w:val="00763A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98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338</Words>
  <Characters>1932</Characters>
  <Application>Microsoft Office Word</Application>
  <DocSecurity>0</DocSecurity>
  <Lines>16</Lines>
  <Paragraphs>4</Paragraphs>
  <ScaleCrop>false</ScaleCrop>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2025-12-08T06:09:00Z</dcterms:created>
  <dcterms:modified xsi:type="dcterms:W3CDTF">2026-10-23T03:20:00Z</dcterms:modified>
</cp:coreProperties>
</file>